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B0" w:rsidRPr="00FA274C" w:rsidRDefault="00FA27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BDT: </w:t>
      </w:r>
      <w:bookmarkStart w:id="0" w:name="_GoBack"/>
      <w:r w:rsidRPr="00FA274C">
        <w:rPr>
          <w:rFonts w:ascii="Arial" w:hAnsi="Arial" w:cs="Arial"/>
          <w:b/>
          <w:sz w:val="20"/>
          <w:szCs w:val="20"/>
        </w:rPr>
        <w:t xml:space="preserve">Correction on Result of transaction of connected person (Thai Ngoc Vu </w:t>
      </w:r>
      <w:proofErr w:type="gramStart"/>
      <w:r w:rsidRPr="00FA274C">
        <w:rPr>
          <w:rFonts w:ascii="Arial" w:hAnsi="Arial" w:cs="Arial"/>
          <w:b/>
          <w:sz w:val="20"/>
          <w:szCs w:val="20"/>
        </w:rPr>
        <w:t>An</w:t>
      </w:r>
      <w:proofErr w:type="gramEnd"/>
      <w:r w:rsidRPr="00FA274C">
        <w:rPr>
          <w:rFonts w:ascii="Arial" w:hAnsi="Arial" w:cs="Arial"/>
          <w:b/>
          <w:sz w:val="20"/>
          <w:szCs w:val="20"/>
        </w:rPr>
        <w:t>)</w:t>
      </w:r>
      <w:bookmarkEnd w:id="0"/>
    </w:p>
    <w:p w:rsidR="00FA274C" w:rsidRPr="00FA274C" w:rsidRDefault="00FA274C" w:rsidP="00FA27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274C">
        <w:rPr>
          <w:rFonts w:ascii="Arial" w:hAnsi="Arial" w:cs="Arial"/>
          <w:sz w:val="20"/>
          <w:szCs w:val="20"/>
        </w:rPr>
        <w:t>Information announced on 17/03/2020:</w:t>
      </w:r>
    </w:p>
    <w:p w:rsidR="00FA274C" w:rsidRPr="00FA274C" w:rsidRDefault="00FA274C" w:rsidP="00FA274C">
      <w:pPr>
        <w:pStyle w:val="ListParagraph"/>
        <w:ind w:left="1080"/>
        <w:rPr>
          <w:rFonts w:ascii="Arial" w:hAnsi="Arial" w:cs="Arial"/>
          <w:color w:val="292929"/>
          <w:sz w:val="20"/>
          <w:szCs w:val="20"/>
          <w:shd w:val="clear" w:color="auto" w:fill="F8F8F8"/>
        </w:rPr>
      </w:pPr>
      <w:r w:rsidRPr="00FA274C">
        <w:rPr>
          <w:rFonts w:ascii="Arial" w:hAnsi="Arial" w:cs="Arial"/>
          <w:color w:val="292929"/>
          <w:sz w:val="20"/>
          <w:szCs w:val="20"/>
          <w:shd w:val="clear" w:color="auto" w:fill="F8F8F8"/>
        </w:rPr>
        <w:t>- Number of shares acquired: 30,000 shares</w:t>
      </w:r>
      <w:r w:rsidRPr="00FA274C">
        <w:rPr>
          <w:rFonts w:ascii="Arial" w:hAnsi="Arial" w:cs="Arial"/>
          <w:color w:val="292929"/>
          <w:sz w:val="20"/>
          <w:szCs w:val="20"/>
        </w:rPr>
        <w:br/>
      </w:r>
      <w:r w:rsidRPr="00FA274C">
        <w:rPr>
          <w:rFonts w:ascii="Arial" w:hAnsi="Arial" w:cs="Arial"/>
          <w:color w:val="292929"/>
          <w:sz w:val="20"/>
          <w:szCs w:val="20"/>
          <w:shd w:val="clear" w:color="auto" w:fill="F8F8F8"/>
        </w:rPr>
        <w:t>- Total holding following transaction: 30,000 shares</w:t>
      </w:r>
    </w:p>
    <w:p w:rsidR="00FA274C" w:rsidRPr="00FA274C" w:rsidRDefault="00FA274C" w:rsidP="00FA274C">
      <w:pPr>
        <w:pStyle w:val="ListParagraph"/>
        <w:ind w:left="1080"/>
        <w:rPr>
          <w:rFonts w:ascii="Arial" w:hAnsi="Arial" w:cs="Arial"/>
          <w:color w:val="292929"/>
          <w:sz w:val="20"/>
          <w:szCs w:val="20"/>
          <w:shd w:val="clear" w:color="auto" w:fill="F8F8F8"/>
        </w:rPr>
      </w:pPr>
      <w:r w:rsidRPr="00FA274C">
        <w:rPr>
          <w:rFonts w:ascii="Arial" w:hAnsi="Arial" w:cs="Arial"/>
          <w:color w:val="292929"/>
          <w:sz w:val="20"/>
          <w:szCs w:val="20"/>
          <w:shd w:val="clear" w:color="auto" w:fill="F8F8F8"/>
        </w:rPr>
        <w:t>- Start date of transaction: 13/02/2020</w:t>
      </w:r>
      <w:r w:rsidRPr="00FA274C">
        <w:rPr>
          <w:rFonts w:ascii="Arial" w:hAnsi="Arial" w:cs="Arial"/>
          <w:color w:val="292929"/>
          <w:sz w:val="20"/>
          <w:szCs w:val="20"/>
        </w:rPr>
        <w:br/>
      </w:r>
      <w:r w:rsidRPr="00FA274C">
        <w:rPr>
          <w:rFonts w:ascii="Arial" w:hAnsi="Arial" w:cs="Arial"/>
          <w:color w:val="292929"/>
          <w:sz w:val="20"/>
          <w:szCs w:val="20"/>
          <w:shd w:val="clear" w:color="auto" w:fill="F8F8F8"/>
        </w:rPr>
        <w:t>- End date of transaction: 13/03/2020</w:t>
      </w:r>
    </w:p>
    <w:p w:rsidR="00FA274C" w:rsidRPr="00FA274C" w:rsidRDefault="00FA274C" w:rsidP="00FA274C">
      <w:pPr>
        <w:rPr>
          <w:rFonts w:ascii="Arial" w:hAnsi="Arial" w:cs="Arial"/>
          <w:sz w:val="20"/>
          <w:szCs w:val="20"/>
        </w:rPr>
      </w:pPr>
      <w:r w:rsidRPr="00FA274C">
        <w:rPr>
          <w:rFonts w:ascii="Arial" w:hAnsi="Arial" w:cs="Arial"/>
          <w:sz w:val="20"/>
          <w:szCs w:val="20"/>
        </w:rPr>
        <w:t xml:space="preserve">       2.  Corrected</w:t>
      </w:r>
      <w:r>
        <w:rPr>
          <w:rFonts w:ascii="Arial" w:hAnsi="Arial" w:cs="Arial"/>
          <w:sz w:val="20"/>
          <w:szCs w:val="20"/>
        </w:rPr>
        <w:t xml:space="preserve"> information</w:t>
      </w:r>
      <w:r w:rsidRPr="00FA274C">
        <w:rPr>
          <w:rFonts w:ascii="Arial" w:hAnsi="Arial" w:cs="Arial"/>
          <w:sz w:val="20"/>
          <w:szCs w:val="20"/>
        </w:rPr>
        <w:t>:</w:t>
      </w:r>
    </w:p>
    <w:p w:rsidR="00FA274C" w:rsidRPr="00FA274C" w:rsidRDefault="00FA274C" w:rsidP="00FA274C">
      <w:pPr>
        <w:pStyle w:val="ListParagraph"/>
        <w:ind w:left="1080"/>
        <w:rPr>
          <w:rFonts w:ascii="Arial" w:hAnsi="Arial" w:cs="Arial"/>
          <w:color w:val="292929"/>
          <w:sz w:val="20"/>
          <w:szCs w:val="20"/>
          <w:shd w:val="clear" w:color="auto" w:fill="F8F8F8"/>
        </w:rPr>
      </w:pPr>
      <w:r w:rsidRPr="00FA274C">
        <w:rPr>
          <w:rFonts w:ascii="Arial" w:hAnsi="Arial" w:cs="Arial"/>
          <w:color w:val="292929"/>
          <w:sz w:val="20"/>
          <w:szCs w:val="20"/>
          <w:shd w:val="clear" w:color="auto" w:fill="F8F8F8"/>
        </w:rPr>
        <w:t xml:space="preserve">- Number of shares acquired: </w:t>
      </w:r>
      <w:r w:rsidRPr="00FA274C">
        <w:rPr>
          <w:rFonts w:ascii="Arial" w:hAnsi="Arial" w:cs="Arial"/>
          <w:color w:val="292929"/>
          <w:sz w:val="20"/>
          <w:szCs w:val="20"/>
          <w:shd w:val="clear" w:color="auto" w:fill="F8F8F8"/>
        </w:rPr>
        <w:t>0</w:t>
      </w:r>
      <w:r w:rsidRPr="00FA274C">
        <w:rPr>
          <w:rFonts w:ascii="Arial" w:hAnsi="Arial" w:cs="Arial"/>
          <w:color w:val="292929"/>
          <w:sz w:val="20"/>
          <w:szCs w:val="20"/>
          <w:shd w:val="clear" w:color="auto" w:fill="F8F8F8"/>
        </w:rPr>
        <w:t xml:space="preserve"> share</w:t>
      </w:r>
      <w:r w:rsidRPr="00FA274C">
        <w:rPr>
          <w:rFonts w:ascii="Arial" w:hAnsi="Arial" w:cs="Arial"/>
          <w:color w:val="292929"/>
          <w:sz w:val="20"/>
          <w:szCs w:val="20"/>
        </w:rPr>
        <w:br/>
      </w:r>
      <w:r w:rsidRPr="00FA274C">
        <w:rPr>
          <w:rFonts w:ascii="Arial" w:hAnsi="Arial" w:cs="Arial"/>
          <w:color w:val="292929"/>
          <w:sz w:val="20"/>
          <w:szCs w:val="20"/>
          <w:shd w:val="clear" w:color="auto" w:fill="F8F8F8"/>
        </w:rPr>
        <w:t xml:space="preserve">- Total holding following transaction: </w:t>
      </w:r>
      <w:r w:rsidRPr="00FA274C">
        <w:rPr>
          <w:rFonts w:ascii="Arial" w:hAnsi="Arial" w:cs="Arial"/>
          <w:color w:val="292929"/>
          <w:sz w:val="20"/>
          <w:szCs w:val="20"/>
          <w:shd w:val="clear" w:color="auto" w:fill="F8F8F8"/>
        </w:rPr>
        <w:t>0</w:t>
      </w:r>
      <w:r w:rsidRPr="00FA274C">
        <w:rPr>
          <w:rFonts w:ascii="Arial" w:hAnsi="Arial" w:cs="Arial"/>
          <w:color w:val="292929"/>
          <w:sz w:val="20"/>
          <w:szCs w:val="20"/>
          <w:shd w:val="clear" w:color="auto" w:fill="F8F8F8"/>
        </w:rPr>
        <w:t xml:space="preserve"> share</w:t>
      </w:r>
    </w:p>
    <w:p w:rsidR="00FA274C" w:rsidRPr="00FA274C" w:rsidRDefault="00FA274C" w:rsidP="00FA274C">
      <w:pPr>
        <w:pStyle w:val="ListParagraph"/>
        <w:ind w:left="1080"/>
        <w:rPr>
          <w:rFonts w:ascii="Arial" w:hAnsi="Arial" w:cs="Arial"/>
          <w:color w:val="292929"/>
          <w:sz w:val="20"/>
          <w:szCs w:val="20"/>
          <w:shd w:val="clear" w:color="auto" w:fill="F8F8F8"/>
        </w:rPr>
      </w:pPr>
      <w:r w:rsidRPr="00FA274C">
        <w:rPr>
          <w:rFonts w:ascii="Arial" w:hAnsi="Arial" w:cs="Arial"/>
          <w:color w:val="292929"/>
          <w:sz w:val="20"/>
          <w:szCs w:val="20"/>
          <w:shd w:val="clear" w:color="auto" w:fill="F8F8F8"/>
        </w:rPr>
        <w:t>- Start date of transaction: 13/02/2020</w:t>
      </w:r>
      <w:r w:rsidRPr="00FA274C">
        <w:rPr>
          <w:rFonts w:ascii="Arial" w:hAnsi="Arial" w:cs="Arial"/>
          <w:color w:val="292929"/>
          <w:sz w:val="20"/>
          <w:szCs w:val="20"/>
        </w:rPr>
        <w:br/>
      </w:r>
      <w:r w:rsidRPr="00FA274C">
        <w:rPr>
          <w:rFonts w:ascii="Arial" w:hAnsi="Arial" w:cs="Arial"/>
          <w:color w:val="292929"/>
          <w:sz w:val="20"/>
          <w:szCs w:val="20"/>
          <w:shd w:val="clear" w:color="auto" w:fill="F8F8F8"/>
        </w:rPr>
        <w:t>- End date of transaction: 13/03/2020</w:t>
      </w:r>
    </w:p>
    <w:p w:rsidR="00FA274C" w:rsidRPr="00FA274C" w:rsidRDefault="00FA274C" w:rsidP="00FA274C">
      <w:pPr>
        <w:rPr>
          <w:rFonts w:ascii="Arial" w:hAnsi="Arial" w:cs="Arial"/>
          <w:sz w:val="20"/>
          <w:szCs w:val="20"/>
        </w:rPr>
      </w:pPr>
    </w:p>
    <w:sectPr w:rsidR="00FA274C" w:rsidRPr="00FA2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44F9"/>
    <w:multiLevelType w:val="hybridMultilevel"/>
    <w:tmpl w:val="84646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F26"/>
    <w:multiLevelType w:val="hybridMultilevel"/>
    <w:tmpl w:val="F5A69568"/>
    <w:lvl w:ilvl="0" w:tplc="B4E2E2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4C"/>
    <w:rsid w:val="00292EB0"/>
    <w:rsid w:val="00FA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ACA7"/>
  <w15:chartTrackingRefBased/>
  <w15:docId w15:val="{5D93D875-6315-454C-88DE-F8BDDF4D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>HP Inc.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2020-03-18T10:29:00Z</dcterms:created>
  <dcterms:modified xsi:type="dcterms:W3CDTF">2020-03-18T10:34:00Z</dcterms:modified>
</cp:coreProperties>
</file>